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51" w:rsidRDefault="009D11A9">
      <w:pPr>
        <w:spacing w:line="600" w:lineRule="exac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: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.</w:t>
      </w:r>
    </w:p>
    <w:p w:rsidR="007C4951" w:rsidRDefault="009D11A9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云南文化艺术职业学院</w:t>
      </w:r>
    </w:p>
    <w:p w:rsidR="007C4951" w:rsidRDefault="009D11A9">
      <w:pPr>
        <w:spacing w:line="60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2020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年单独招生考试舞蹈表演专业考试视频要求</w:t>
      </w:r>
    </w:p>
    <w:p w:rsidR="007C4951" w:rsidRDefault="007C4951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Hlk40117536"/>
    </w:p>
    <w:p w:rsidR="007C4951" w:rsidRDefault="009D11A9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一、有关视频拍摄规定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（一）考生提交的视频作品内容须严格按照我院相关要求录制，视频横屏拍摄，考生全身展示。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要求：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视频格式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MP4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，分辨率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（像素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720P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以上）；</w:t>
      </w:r>
    </w:p>
    <w:p w:rsidR="007C4951" w:rsidRDefault="009D11A9">
      <w:pPr>
        <w:spacing w:line="600" w:lineRule="exact"/>
        <w:ind w:firstLineChars="500" w:firstLine="16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无抖动、无逆光，图象清晰、声音清楚。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二）考生录制视频时，考生须面向录像镜头，连续不间断拍摄，期间不得转切画面，视频画面要求保持稳定、声像清晰，声音、图像必须同步录制，不得采用任何视频编辑手段美化处理画面，不得采用任何音频编辑手段美化编辑音频。若使用自带美颜或修图等效果的手机拍摄，应先关闭相关功能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（三）考生作品须由本人独立完成，确保视频的真实性，考生录制的作品不得进行编辑处理，否则按作弊论处。</w:t>
      </w:r>
    </w:p>
    <w:p w:rsidR="007C4951" w:rsidRDefault="009D11A9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bookmarkStart w:id="1" w:name="_Hlk40117607"/>
      <w:bookmarkEnd w:id="0"/>
      <w:r>
        <w:rPr>
          <w:rFonts w:ascii="黑体" w:eastAsia="黑体" w:hAnsi="黑体" w:hint="eastAsia"/>
          <w:color w:val="000000" w:themeColor="text1"/>
          <w:sz w:val="32"/>
          <w:szCs w:val="32"/>
        </w:rPr>
        <w:t>二、视频考试内容及要求</w:t>
      </w:r>
    </w:p>
    <w:bookmarkEnd w:id="1"/>
    <w:p w:rsidR="007C4951" w:rsidRDefault="009D11A9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（一）基本形态、自我介绍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（二）软开测试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1.</w:t>
      </w:r>
      <w:r>
        <w:rPr>
          <w:rFonts w:ascii="仿宋_GB2312" w:eastAsia="仿宋_GB2312"/>
          <w:color w:val="000000" w:themeColor="text1"/>
          <w:sz w:val="32"/>
          <w:szCs w:val="32"/>
        </w:rPr>
        <w:t>竖叉（左叉、右叉）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2.</w:t>
      </w:r>
      <w:r>
        <w:rPr>
          <w:rFonts w:ascii="仿宋_GB2312" w:eastAsia="仿宋_GB2312"/>
          <w:color w:val="000000" w:themeColor="text1"/>
          <w:sz w:val="32"/>
          <w:szCs w:val="32"/>
        </w:rPr>
        <w:t>横叉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3.</w:t>
      </w:r>
      <w:r>
        <w:rPr>
          <w:rFonts w:ascii="仿宋_GB2312" w:eastAsia="仿宋_GB2312"/>
          <w:color w:val="000000" w:themeColor="text1"/>
          <w:sz w:val="32"/>
          <w:szCs w:val="32"/>
        </w:rPr>
        <w:t>下腰（能独立完成下腰的选择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/>
          <w:color w:val="000000" w:themeColor="text1"/>
          <w:sz w:val="32"/>
          <w:szCs w:val="32"/>
        </w:rPr>
        <w:t>站立下腰，不能完成的选择</w:t>
      </w:r>
      <w:r>
        <w:rPr>
          <w:rFonts w:ascii="仿宋_GB2312" w:eastAsia="仿宋_GB2312"/>
          <w:color w:val="000000" w:themeColor="text1"/>
          <w:sz w:val="32"/>
          <w:szCs w:val="32"/>
        </w:rPr>
        <w:t>2</w:t>
      </w:r>
      <w:r>
        <w:rPr>
          <w:rFonts w:ascii="仿宋_GB2312" w:eastAsia="仿宋_GB2312"/>
          <w:color w:val="000000" w:themeColor="text1"/>
          <w:sz w:val="32"/>
          <w:szCs w:val="32"/>
        </w:rPr>
        <w:t>地面撑腰）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）站立下腰。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）地面撑腰。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（三）自选舞蹈片段。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（四）视频考试要求：详见</w:t>
      </w:r>
      <w:r w:rsidR="0094032B" w:rsidRPr="0094032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超星学习通舞蹈表演考试模块中的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样板</w:t>
      </w:r>
      <w:bookmarkStart w:id="2" w:name="_GoBack"/>
      <w:bookmarkEnd w:id="2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视频。</w:t>
      </w:r>
    </w:p>
    <w:p w:rsidR="007C4951" w:rsidRDefault="009D11A9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三、考试安排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考生登录学院官网或者关注学院公众号、登录超星学习通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查看相关考试信息。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考生根据考试视频内容要求录制考试视频，通过平台上传。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考生考试视频以文件夹形式上传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考生考试视频务必以报考专业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考生考号命名，文件内包含两个单独文件：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）个人介绍。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）考试内容。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文件中不得出现考生姓名，一旦出现以考生姓名或其他方式命名将视为弃考。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考生领取考题、考试视频录制时间为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日，考生上传视频时间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日，视频接收截止时间为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23: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，逾期视为自动放弃考试。考生作品须由本人独立完成，确保视频的真实性，考生录制的作品不得进行编辑处理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否则按作弊论处。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参加考试的考生及时关注云南文化艺术职业学院官网和微信公众号、超星学习通平台及时了解学院考试动态，以免错过考试。敬请考生相互告知提醒。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考生如有疑问可以于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日前电话咨询，咨询电话：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0871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65167771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871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8401489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咨询时间：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早上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12:00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下午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14:00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17:00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，周末、法定假日正常休息）。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考生关注云南文化艺术职业技术学院官网、微信公众号、超星学习通发布的单招专业考试大纲、视频要求说明。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考生录取以后，考生报到时须携带《诚信考试承诺书》《单独考试考生告知书》《准考证》进行身份确认。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考生报到两周内学院将进行专业复核，按教育部令第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号规定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明确对考生弄虚作假行为的处理考生有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下列情形之一的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应当如实记入其考试诚信档案。下列行为在报名阶段发现的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取消报考资格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在入学前发现的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取消入学资格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入学后发现的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取消录取资格或者学籍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毕业后发现的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由教育行政部门宣布学历证书无效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责令收回或者予以没收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涉嫌犯罪的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依法移送司法机关处理。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）提供虚假姓名、年龄、民族、户籍等个人信息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伪造、非法获得证件、成绩、证明、荣誉证书等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骗取报名资格、享受优惠政策的；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）相关申请材料中提供虚假材料、影响录取结果的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;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）冒名顶替入学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由他人替考入学或者取得优惠资格的；</w:t>
      </w:r>
    </w:p>
    <w:p w:rsidR="007C4951" w:rsidRDefault="009D11A9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）其他严重违反高校招生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规定的弄虚作假行为情节严重者，将上报上级招考部门，按照国家相关规定执行。</w:t>
      </w:r>
    </w:p>
    <w:sectPr w:rsidR="007C4951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A9" w:rsidRDefault="009D11A9">
      <w:r>
        <w:separator/>
      </w:r>
    </w:p>
  </w:endnote>
  <w:endnote w:type="continuationSeparator" w:id="0">
    <w:p w:rsidR="009D11A9" w:rsidRDefault="009D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951" w:rsidRDefault="0063214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485" cy="180340"/>
              <wp:effectExtent l="0" t="0" r="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C4951" w:rsidRDefault="009D11A9"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3214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55pt;height:14.2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WBIAIAAB0EAAAOAAAAZHJzL2Uyb0RvYy54bWysU8uO0zAU3SPxD5b3NOm8qKKmozKjIqSK&#10;Gakg1q5jNxG2r2W7TcoHwB+wmg17vqvfwbWbtCNghdg4N77nPs/x9LbTiuyE8w2Yko5HOSXCcKga&#10;synpxw+LVxNKfGCmYgqMKOleeHo7e/li2tpCXEANqhKOYBLji9aWtA7BFlnmeS008yOwwqBTgtMs&#10;4K/bZJVjLWbXKrvI85usBVdZB1x4j7f3RyedpfxSCh4epPQiEFVS7C2k06VzHc9sNmXFxjFbN7xv&#10;g/1DF5o1BoueUt2zwMjWNX+k0g134EGGEQedgZQNF2kGnGac/zbNqmZWpFlwOd6e1uT/X1r+fvfo&#10;SFMhd5QYppGiw/dvh6efhx9fyTiup7W+QNTKIi50b6CL0Diqt0vgnz1CsmeYY4BHdMR00un4xUEJ&#10;BiID+9PWRRcIx8vX+dXkmhKOnvEkv7xKpGTnWOt8eCtAk2iU1CGnqT7bLX2I1VkxQGIpA4tGqcSr&#10;MqQt6c3ldZ4CTh6MUKZv+9hpHCB0666fdw3VHsd1cNSLt3zRYPEl8+GRORQIDoKiDw94SAVYBHqL&#10;khrcl7/dRzzyhl5KWhRcSQ2+CErUO4N8Rm0OhhuM9WCYrb4DVDByhL0kEwNcUIMpHehP+BLmsQa6&#10;mOFYqaRhMO/CUfT4kriYzxMIFWhZWJqV5WdO59uAC0x7jUs5bqLfFWowrbt/L1Hkz/8T6vyqZ78A&#10;AAD//wMAUEsDBBQABgAIAAAAIQCKmT882gAAAAMBAAAPAAAAZHJzL2Rvd25yZXYueG1sTI9BS8NA&#10;EIXvgv9hGcGb3SQNEmI2JQgeBC82Huptmp0mwezskt22sb/erRe9DDze471vqs1iJnGi2Y+WFaSr&#10;BARxZ/XIvYKP9uWhAOEDssbJMin4Jg+b+vamwlLbM7/TaRt6EUvYl6hgCMGVUvpuIIN+ZR1x9A52&#10;NhiinHupZzzHcjPJLEkepcGR48KAjp4H6r62R6MgvLoia/pL7t4un4e2bdY+362Vur9bmicQgZbw&#10;F4YrfkSHOjLt7ZG1F5OC+Ej4vVcvTUHsFWRFDrKu5H/2+gcAAP//AwBQSwECLQAUAAYACAAAACEA&#10;toM4kv4AAADhAQAAEwAAAAAAAAAAAAAAAAAAAAAAW0NvbnRlbnRfVHlwZXNdLnhtbFBLAQItABQA&#10;BgAIAAAAIQA4/SH/1gAAAJQBAAALAAAAAAAAAAAAAAAAAC8BAABfcmVscy8ucmVsc1BLAQItABQA&#10;BgAIAAAAIQAPHxWBIAIAAB0EAAAOAAAAAAAAAAAAAAAAAC4CAABkcnMvZTJvRG9jLnhtbFBLAQIt&#10;ABQABgAIAAAAIQCKmT882gAAAAMBAAAPAAAAAAAAAAAAAAAAAHoEAABkcnMvZG93bnJldi54bWxQ&#10;SwUGAAAAAAQABADzAAAAgQUAAAAA&#10;" filled="f" stroked="f" strokeweight=".5pt">
              <v:path arrowok="t"/>
              <v:textbox style="mso-fit-shape-to-text:t" inset="0,0,0,0">
                <w:txbxContent>
                  <w:p w:rsidR="007C4951" w:rsidRDefault="009D11A9"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32145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A9" w:rsidRDefault="009D11A9">
      <w:r>
        <w:separator/>
      </w:r>
    </w:p>
  </w:footnote>
  <w:footnote w:type="continuationSeparator" w:id="0">
    <w:p w:rsidR="009D11A9" w:rsidRDefault="009D1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CC"/>
    <w:rsid w:val="00002CFE"/>
    <w:rsid w:val="00022830"/>
    <w:rsid w:val="00062CEC"/>
    <w:rsid w:val="0008359A"/>
    <w:rsid w:val="000A3FBF"/>
    <w:rsid w:val="00137719"/>
    <w:rsid w:val="001975DF"/>
    <w:rsid w:val="001A0966"/>
    <w:rsid w:val="00217421"/>
    <w:rsid w:val="00251464"/>
    <w:rsid w:val="00264CCE"/>
    <w:rsid w:val="00290014"/>
    <w:rsid w:val="002A17EE"/>
    <w:rsid w:val="003034AE"/>
    <w:rsid w:val="00322DE4"/>
    <w:rsid w:val="003520F8"/>
    <w:rsid w:val="003F1B58"/>
    <w:rsid w:val="00414C4B"/>
    <w:rsid w:val="00440131"/>
    <w:rsid w:val="00471C27"/>
    <w:rsid w:val="004A3199"/>
    <w:rsid w:val="0051590B"/>
    <w:rsid w:val="005F440B"/>
    <w:rsid w:val="00632145"/>
    <w:rsid w:val="00636E7C"/>
    <w:rsid w:val="006C0709"/>
    <w:rsid w:val="006F780D"/>
    <w:rsid w:val="007869E3"/>
    <w:rsid w:val="00790EE0"/>
    <w:rsid w:val="007C4951"/>
    <w:rsid w:val="007C7F58"/>
    <w:rsid w:val="007E5B0E"/>
    <w:rsid w:val="007F03D6"/>
    <w:rsid w:val="00836798"/>
    <w:rsid w:val="0085241B"/>
    <w:rsid w:val="00880A64"/>
    <w:rsid w:val="008B4771"/>
    <w:rsid w:val="008C3428"/>
    <w:rsid w:val="00935F4A"/>
    <w:rsid w:val="0094032B"/>
    <w:rsid w:val="009764E0"/>
    <w:rsid w:val="009933C9"/>
    <w:rsid w:val="009D11A9"/>
    <w:rsid w:val="009D5FEA"/>
    <w:rsid w:val="00A23469"/>
    <w:rsid w:val="00A76D95"/>
    <w:rsid w:val="00AC69E4"/>
    <w:rsid w:val="00B86BBF"/>
    <w:rsid w:val="00C023D0"/>
    <w:rsid w:val="00CF3CC4"/>
    <w:rsid w:val="00D17D34"/>
    <w:rsid w:val="00D46E17"/>
    <w:rsid w:val="00D70D87"/>
    <w:rsid w:val="00D74BEE"/>
    <w:rsid w:val="00DD141C"/>
    <w:rsid w:val="00E07EEC"/>
    <w:rsid w:val="00E43F53"/>
    <w:rsid w:val="00EA4F87"/>
    <w:rsid w:val="00F83F03"/>
    <w:rsid w:val="00FA19CC"/>
    <w:rsid w:val="00FC6863"/>
    <w:rsid w:val="00FD0F19"/>
    <w:rsid w:val="00FD3612"/>
    <w:rsid w:val="053802A1"/>
    <w:rsid w:val="0A352EDA"/>
    <w:rsid w:val="0AE639DF"/>
    <w:rsid w:val="18566C98"/>
    <w:rsid w:val="1FCB5A8E"/>
    <w:rsid w:val="222A4950"/>
    <w:rsid w:val="24B05B21"/>
    <w:rsid w:val="29AA28F4"/>
    <w:rsid w:val="38A84F52"/>
    <w:rsid w:val="3AD35918"/>
    <w:rsid w:val="3FE22074"/>
    <w:rsid w:val="44095265"/>
    <w:rsid w:val="4A3E657F"/>
    <w:rsid w:val="4BDA6C84"/>
    <w:rsid w:val="4C1A1F5E"/>
    <w:rsid w:val="4C707EC4"/>
    <w:rsid w:val="58E21D9A"/>
    <w:rsid w:val="5CD22129"/>
    <w:rsid w:val="5DCF62AD"/>
    <w:rsid w:val="5FFA199D"/>
    <w:rsid w:val="62BF0613"/>
    <w:rsid w:val="64B538B7"/>
    <w:rsid w:val="7D1E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D3E4E-0926-4270-B02B-B32F493C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2020-05-10T06:46:00Z</cp:lastPrinted>
  <dcterms:created xsi:type="dcterms:W3CDTF">2020-05-15T15:25:00Z</dcterms:created>
  <dcterms:modified xsi:type="dcterms:W3CDTF">2020-05-15T15:25:00Z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