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spacing w:line="700" w:lineRule="exact"/>
        <w:jc w:val="center"/>
        <w:rPr>
          <w:rFonts w:ascii="方正小标宋_GBK" w:hAnsi="仿宋" w:eastAsia="方正小标宋_GBK"/>
          <w:sz w:val="44"/>
          <w:szCs w:val="44"/>
        </w:rPr>
      </w:pPr>
      <w:r>
        <w:rPr>
          <w:rFonts w:hint="eastAsia" w:ascii="方正小标宋_GBK" w:hAnsi="仿宋" w:eastAsia="方正小标宋_GBK"/>
          <w:sz w:val="44"/>
          <w:szCs w:val="44"/>
        </w:rPr>
        <w:t>云南文化艺术职业学院关于</w:t>
      </w:r>
    </w:p>
    <w:p>
      <w:pPr>
        <w:spacing w:line="700" w:lineRule="exact"/>
        <w:jc w:val="center"/>
        <w:rPr>
          <w:rFonts w:ascii="方正小标宋_GBK" w:hAnsi="仿宋" w:eastAsia="方正小标宋_GBK"/>
          <w:sz w:val="44"/>
          <w:szCs w:val="44"/>
        </w:rPr>
      </w:pPr>
      <w:r>
        <w:rPr>
          <w:rFonts w:hint="eastAsia" w:ascii="方正小标宋_GBK" w:hAnsi="仿宋" w:eastAsia="方正小标宋_GBK"/>
          <w:sz w:val="44"/>
          <w:szCs w:val="44"/>
        </w:rPr>
        <w:t>加强和改进教职工思想政治工作的实施意见</w:t>
      </w:r>
    </w:p>
    <w:p>
      <w:pPr>
        <w:keepNext w:val="0"/>
        <w:keepLines w:val="0"/>
        <w:pageBreakBefore w:val="0"/>
        <w:widowControl w:val="0"/>
        <w:kinsoku/>
        <w:wordWrap/>
        <w:overflowPunct/>
        <w:topLinePunct w:val="0"/>
        <w:autoSpaceDE/>
        <w:autoSpaceDN/>
        <w:bidi w:val="0"/>
        <w:adjustRightInd w:val="0"/>
        <w:snapToGrid/>
        <w:spacing w:line="300" w:lineRule="exact"/>
        <w:ind w:firstLine="640" w:firstLineChars="200"/>
        <w:textAlignment w:val="auto"/>
        <w:rPr>
          <w:rFonts w:hint="eastAsia" w:ascii="仿宋_GB2312" w:hAnsi="仿宋" w:eastAsia="仿宋_GB2312"/>
          <w:sz w:val="32"/>
          <w:szCs w:val="32"/>
        </w:rPr>
      </w:pPr>
    </w:p>
    <w:p>
      <w:pPr>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为深入学习贯彻习近平新时代中国特色社会主义思想，贯彻落实全国、全省高校思想政治工作会议精神、省第十一次党代会精神和中共中央、国务院《关于加强和改进新形势下高校思想政治工作的意见》《关于全面深化新时代教师队伍建设改革的意见》等有关文件精神，结合学校“十四五”规划，不断加强和改进我校教职工思想政治工作，全面提高教</w:t>
      </w:r>
      <w:r>
        <w:rPr>
          <w:rFonts w:hint="eastAsia" w:ascii="仿宋_GB2312" w:hAnsi="仿宋" w:eastAsia="仿宋_GB2312"/>
          <w:sz w:val="32"/>
          <w:szCs w:val="32"/>
          <w:lang w:val="en-US" w:eastAsia="zh-CN"/>
        </w:rPr>
        <w:t>职工</w:t>
      </w:r>
      <w:r>
        <w:rPr>
          <w:rFonts w:hint="eastAsia" w:ascii="仿宋_GB2312" w:hAnsi="仿宋" w:eastAsia="仿宋_GB2312"/>
          <w:sz w:val="32"/>
          <w:szCs w:val="32"/>
        </w:rPr>
        <w:t>思想政治素质和职业道德素质，推动学校高质量发展，根据学校实际，现对加强和改进我校教职工思想政治工作实施意见补充调整</w:t>
      </w:r>
      <w:r>
        <w:rPr>
          <w:rFonts w:hint="eastAsia" w:ascii="仿宋_GB2312" w:hAnsi="仿宋" w:eastAsia="仿宋_GB2312"/>
          <w:sz w:val="32"/>
          <w:szCs w:val="32"/>
          <w:lang w:val="en-US" w:eastAsia="zh-CN"/>
        </w:rPr>
        <w:t>如下</w:t>
      </w:r>
      <w:bookmarkStart w:id="0" w:name="_GoBack"/>
      <w:bookmarkEnd w:id="0"/>
      <w:r>
        <w:rPr>
          <w:rFonts w:hint="eastAsia" w:ascii="仿宋_GB2312" w:hAnsi="仿宋" w:eastAsia="仿宋_GB2312"/>
          <w:sz w:val="32"/>
          <w:szCs w:val="32"/>
        </w:rPr>
        <w:t>。</w:t>
      </w:r>
    </w:p>
    <w:p>
      <w:pPr>
        <w:adjustRightInd w:val="0"/>
        <w:spacing w:line="560" w:lineRule="exact"/>
        <w:ind w:firstLine="640" w:firstLineChars="200"/>
        <w:rPr>
          <w:rFonts w:ascii="黑体" w:hAnsi="黑体" w:eastAsia="黑体"/>
          <w:bCs/>
          <w:sz w:val="32"/>
          <w:szCs w:val="32"/>
        </w:rPr>
      </w:pPr>
      <w:r>
        <w:rPr>
          <w:rFonts w:hint="eastAsia" w:ascii="黑体" w:hAnsi="黑体" w:eastAsia="黑体"/>
          <w:bCs/>
          <w:sz w:val="32"/>
          <w:szCs w:val="32"/>
        </w:rPr>
        <w:t>一、提高政治站位，进一步认识加强和改进教职工思想政治工作的重要性</w:t>
      </w:r>
    </w:p>
    <w:p>
      <w:pPr>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教职工思想政治素质对大学生的思想行为有着直接的影响，对学生的健康成长具有重要的示范引导作用。加强和改进教职工思想政治工作，对于全面贯彻党的教育方针、坚持社会主义办学方向、培养德智体美</w:t>
      </w:r>
      <w:r>
        <w:rPr>
          <w:rFonts w:hint="eastAsia" w:ascii="仿宋_GB2312" w:hAnsi="仿宋" w:eastAsia="仿宋_GB2312"/>
          <w:sz w:val="32"/>
          <w:szCs w:val="32"/>
          <w:lang w:val="en-US" w:eastAsia="zh-CN"/>
        </w:rPr>
        <w:t>劳</w:t>
      </w:r>
      <w:r>
        <w:rPr>
          <w:rFonts w:hint="eastAsia" w:ascii="仿宋_GB2312" w:hAnsi="仿宋" w:eastAsia="仿宋_GB2312"/>
          <w:sz w:val="32"/>
          <w:szCs w:val="32"/>
        </w:rPr>
        <w:t>全面发展的社会主义建设者和接班人，办人民满意的高等教育，具有重大而深远的意义。要充分认识新形势下加强和改进教职工思想政治工作的重要性，切实把教职工思想政治工作摆到教职工队伍建设的首要地位，进一步增强工作的主动性、积极性和创造性，通过政治上主动引导、专业上着力培养、生活上热情关心，促进广大教职工思想政治素质和业务能力全面提升，为学校改革发展建设好一支有理想信念、有道德情操、有扎实学识、有仁爱之心的“四有”教职工队伍。</w:t>
      </w:r>
    </w:p>
    <w:p>
      <w:pPr>
        <w:adjustRightInd w:val="0"/>
        <w:spacing w:line="560" w:lineRule="exact"/>
        <w:ind w:firstLine="640" w:firstLineChars="200"/>
        <w:rPr>
          <w:rFonts w:ascii="黑体" w:hAnsi="黑体" w:eastAsia="黑体"/>
          <w:bCs/>
          <w:sz w:val="32"/>
          <w:szCs w:val="32"/>
        </w:rPr>
      </w:pPr>
      <w:r>
        <w:rPr>
          <w:rFonts w:hint="eastAsia" w:ascii="黑体" w:hAnsi="黑体" w:eastAsia="黑体"/>
          <w:bCs/>
          <w:sz w:val="32"/>
          <w:szCs w:val="32"/>
        </w:rPr>
        <w:t>二、进一步加强和改进教职工思想政治工作的指导思想和工作思路</w:t>
      </w:r>
    </w:p>
    <w:p>
      <w:pPr>
        <w:pStyle w:val="2"/>
        <w:spacing w:line="540" w:lineRule="exact"/>
        <w:ind w:firstLine="640" w:firstLineChars="200"/>
        <w:rPr>
          <w:rFonts w:ascii="仿宋_GB2312" w:hAnsi="宋体" w:eastAsia="仿宋_GB2312" w:cs="宋体"/>
          <w:color w:val="000000"/>
          <w:sz w:val="32"/>
          <w:szCs w:val="32"/>
        </w:rPr>
      </w:pPr>
      <w:r>
        <w:rPr>
          <w:rFonts w:hint="eastAsia" w:ascii="方正楷体_GBK" w:hAnsi="仿宋" w:eastAsia="方正楷体_GBK"/>
          <w:bCs/>
          <w:sz w:val="32"/>
          <w:szCs w:val="32"/>
        </w:rPr>
        <w:t>（一）指导思想。</w:t>
      </w:r>
      <w:r>
        <w:rPr>
          <w:rFonts w:hint="eastAsia" w:ascii="仿宋_GB2312" w:hAnsi="仿宋" w:eastAsia="仿宋_GB2312"/>
          <w:sz w:val="32"/>
          <w:szCs w:val="32"/>
        </w:rPr>
        <w:t>坚持以习近平新时代中国特色社会主义思想为指导，全面加强党的领导，坚守为党育人、为国育才，以立德树人为根本，以理想信念教育为核心，以社会主义核心价值观为引领，以提高教职工思想政治素质、道德情操和教书育人水平为根本目标，把握教职工思想政治工作规律，建立健全教职工思想政治工作体系和长效机制，</w:t>
      </w:r>
      <w:r>
        <w:rPr>
          <w:rFonts w:hint="eastAsia" w:ascii="仿宋_GB2312" w:hAnsi="宋体" w:eastAsia="仿宋_GB2312" w:cs="宋体"/>
          <w:color w:val="000000"/>
          <w:sz w:val="32"/>
          <w:szCs w:val="32"/>
        </w:rPr>
        <w:t>通过持之以恒的理论学习教育、深入细致的思想政治工作和扎实有效的解决实际问题，全面提高教职工思想政治素质和理论水平，牢牢抓住培养社会主义建设者和接班人根本任务，引导教职工争做“四有”</w:t>
      </w:r>
      <w:r>
        <w:rPr>
          <w:rFonts w:hint="eastAsia" w:ascii="仿宋_GB2312" w:hAnsi="宋体" w:eastAsia="仿宋_GB2312" w:cs="宋体"/>
          <w:color w:val="000000"/>
          <w:sz w:val="32"/>
          <w:szCs w:val="32"/>
          <w:lang w:val="en-US" w:eastAsia="zh-CN"/>
        </w:rPr>
        <w:t>好老师</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成为大先生</w:t>
      </w:r>
      <w:r>
        <w:rPr>
          <w:rFonts w:hint="eastAsia" w:ascii="仿宋_GB2312" w:hAnsi="宋体" w:eastAsia="仿宋_GB2312" w:cs="宋体"/>
          <w:color w:val="000000"/>
          <w:sz w:val="32"/>
          <w:szCs w:val="32"/>
        </w:rPr>
        <w:t>、做“经师”和“人师”的统一者，全</w:t>
      </w:r>
      <w:r>
        <w:rPr>
          <w:rFonts w:hint="eastAsia" w:ascii="仿宋_GB2312" w:hAnsi="仿宋" w:eastAsia="仿宋_GB2312"/>
          <w:sz w:val="32"/>
          <w:szCs w:val="32"/>
        </w:rPr>
        <w:t>心全意做学生锤炼品格、学习知识、创新思维、奉献祖国的引路人</w:t>
      </w:r>
      <w:r>
        <w:rPr>
          <w:rFonts w:hint="eastAsia" w:ascii="仿宋_GB2312" w:hAnsi="宋体" w:eastAsia="仿宋_GB2312" w:cs="宋体"/>
          <w:color w:val="000000"/>
          <w:sz w:val="32"/>
          <w:szCs w:val="32"/>
        </w:rPr>
        <w:t>，为实现学校办学目标奠定坚实基础。</w:t>
      </w:r>
    </w:p>
    <w:p>
      <w:pPr>
        <w:pStyle w:val="2"/>
        <w:spacing w:line="540" w:lineRule="exact"/>
        <w:ind w:firstLine="640" w:firstLineChars="200"/>
        <w:rPr>
          <w:rFonts w:ascii="仿宋_GB2312" w:hAnsi="宋体" w:eastAsia="仿宋_GB2312" w:cs="宋体"/>
          <w:color w:val="000000"/>
          <w:sz w:val="32"/>
          <w:szCs w:val="32"/>
        </w:rPr>
      </w:pPr>
      <w:r>
        <w:rPr>
          <w:rFonts w:hint="eastAsia" w:ascii="方正楷体_GBK" w:hAnsi="仿宋" w:eastAsia="方正楷体_GBK"/>
          <w:bCs/>
          <w:sz w:val="32"/>
          <w:szCs w:val="32"/>
        </w:rPr>
        <w:t>（二）工作思路。</w:t>
      </w:r>
      <w:r>
        <w:rPr>
          <w:rFonts w:hint="eastAsia" w:ascii="仿宋_GB2312" w:hAnsi="宋体" w:eastAsia="仿宋_GB2312" w:cs="宋体"/>
          <w:color w:val="000000"/>
          <w:sz w:val="32"/>
          <w:szCs w:val="32"/>
        </w:rPr>
        <w:t>深入贯彻落实全国全省高校思想政治工作会议各项要求，在省委教育工委的领导下，积极致力构建具有云南文化艺术职业学院特色的思想政治工作新格局，不断提高学校教职工思想政治工作科学化水平，使学校真正成为立德树人和建设社会主义核心价值体系的坚强阵地。</w:t>
      </w:r>
    </w:p>
    <w:p>
      <w:pPr>
        <w:adjustRightInd w:val="0"/>
        <w:spacing w:line="560" w:lineRule="exact"/>
        <w:ind w:firstLine="640" w:firstLineChars="200"/>
        <w:rPr>
          <w:rFonts w:ascii="黑体" w:hAnsi="黑体" w:eastAsia="黑体"/>
          <w:bCs/>
          <w:sz w:val="32"/>
          <w:szCs w:val="32"/>
        </w:rPr>
      </w:pPr>
      <w:r>
        <w:rPr>
          <w:rFonts w:hint="eastAsia" w:ascii="黑体" w:hAnsi="黑体" w:eastAsia="黑体"/>
          <w:bCs/>
          <w:sz w:val="32"/>
          <w:szCs w:val="32"/>
        </w:rPr>
        <w:t>三、进一步加强和改进教职工思想政治工作的具体措施</w:t>
      </w:r>
    </w:p>
    <w:p>
      <w:pPr>
        <w:adjustRightInd w:val="0"/>
        <w:spacing w:line="560" w:lineRule="exact"/>
        <w:ind w:firstLine="640" w:firstLineChars="200"/>
        <w:rPr>
          <w:rFonts w:ascii="方正楷体_GBK" w:hAnsi="仿宋" w:eastAsia="方正楷体_GBK" w:cs="Courier New"/>
          <w:bCs/>
          <w:sz w:val="32"/>
          <w:szCs w:val="32"/>
        </w:rPr>
      </w:pPr>
      <w:r>
        <w:rPr>
          <w:rFonts w:hint="eastAsia" w:ascii="方正楷体_GBK" w:hAnsi="仿宋" w:eastAsia="方正楷体_GBK" w:cs="Courier New"/>
          <w:bCs/>
          <w:sz w:val="32"/>
          <w:szCs w:val="32"/>
        </w:rPr>
        <w:t>（一）加强引导，进一步提升教职工的思想政治素质</w:t>
      </w:r>
    </w:p>
    <w:p>
      <w:pPr>
        <w:adjustRightIn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1.强化政治理论学习。</w:t>
      </w:r>
      <w:r>
        <w:rPr>
          <w:rFonts w:hint="eastAsia" w:ascii="仿宋_GB2312" w:hAnsi="仿宋" w:eastAsia="仿宋_GB2312"/>
          <w:sz w:val="32"/>
          <w:szCs w:val="32"/>
        </w:rPr>
        <w:t>要着眼于提升教职工思想政治素质，把理想信念教育放在首位，坚持把党的创新理论，特别是习近平新时代中国特色社会主义思想、习近平总书记考察云南重要讲话等精神的学习教育制度化常态化。进一步完善“党委带头+各基层组织+师生员工”三级上下联动学习机制，扎实推进“以党委会、院长办公会、党委理论中心组为代表的校级学习方式+以支委会、党政联席会、‘三会一课’为代表的基层组织学习方式+以‘万名党员进党校’培训、教职工政治理论学习为代表的教职工学习方式+以思政课、课程思政、网络思政、主题团日为代表的学生学习方式”，夯实更全面更体系的学习路径和方式。努力提高教职工政治理论素养，坚定中国特色社会主义道路自信、理论自信、制度自信、文化自信。培育和践行社会主义核心价值观,把社会主义核心价值观体现到教书育人全过程。</w:t>
      </w:r>
    </w:p>
    <w:p>
      <w:pPr>
        <w:adjustRightIn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2.丰富政治理论学习方式和载体，推行学习教育过程的闭环管理，确保学习实效。</w:t>
      </w:r>
      <w:r>
        <w:rPr>
          <w:rFonts w:hint="eastAsia" w:ascii="仿宋_GB2312" w:hAnsi="仿宋" w:eastAsia="仿宋_GB2312"/>
          <w:sz w:val="32"/>
          <w:szCs w:val="32"/>
        </w:rPr>
        <w:t>加强和健全各层次学习教育的规范化管理，充分发挥学校思政课教师作用和地域优势，用好周边红色资源，广泛开展报告会、座谈会、研讨会、培训班、参观考察等行之有效的学习方式，建设信息化学习平台，增强政治理论学习的吸引力、说服力、感染力。</w:t>
      </w:r>
    </w:p>
    <w:p>
      <w:pPr>
        <w:adjustRightIn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3.大力弘扬中华优秀传统文化和革命文化、社会主义先进文化。</w:t>
      </w:r>
      <w:r>
        <w:rPr>
          <w:rFonts w:hint="eastAsia" w:ascii="仿宋_GB2312" w:hAnsi="仿宋" w:eastAsia="仿宋_GB2312"/>
          <w:sz w:val="32"/>
          <w:szCs w:val="32"/>
        </w:rPr>
        <w:t>加强革命文化和社会主义先进文化教育，深化中国共产党史、中华人民共和国史、改革开放史和社会主义发展史学习教育；充分利用我国改革发展的伟大成就、重大历史事件纪念活动、爱国主义教育基地等组织开展主题教育，弘扬以爱国主义为核心的民族精神和以改革创新为核心的时代精神。进一步培育和弘扬大学精神，引导广大教</w:t>
      </w:r>
      <w:r>
        <w:rPr>
          <w:rFonts w:hint="eastAsia" w:ascii="仿宋_GB2312" w:hAnsi="仿宋" w:eastAsia="仿宋_GB2312"/>
          <w:sz w:val="32"/>
          <w:szCs w:val="32"/>
          <w:lang w:val="en-US" w:eastAsia="zh-CN"/>
        </w:rPr>
        <w:t>职工</w:t>
      </w:r>
      <w:r>
        <w:rPr>
          <w:rFonts w:hint="eastAsia" w:ascii="仿宋_GB2312" w:hAnsi="仿宋" w:eastAsia="仿宋_GB2312"/>
          <w:sz w:val="32"/>
          <w:szCs w:val="32"/>
        </w:rPr>
        <w:t>做优良传统和革命精神的继承者和发扬者。</w:t>
      </w:r>
    </w:p>
    <w:p>
      <w:pPr>
        <w:adjustRightInd w:val="0"/>
        <w:spacing w:line="560" w:lineRule="exact"/>
        <w:ind w:firstLine="640" w:firstLineChars="200"/>
        <w:rPr>
          <w:rFonts w:ascii="方正楷体_GBK" w:hAnsi="仿宋" w:eastAsia="方正楷体_GBK" w:cs="Courier New"/>
          <w:bCs/>
          <w:sz w:val="32"/>
          <w:szCs w:val="32"/>
        </w:rPr>
      </w:pPr>
      <w:r>
        <w:rPr>
          <w:rFonts w:hint="eastAsia" w:ascii="方正楷体_GBK" w:hAnsi="仿宋" w:eastAsia="方正楷体_GBK" w:cs="Courier New"/>
          <w:bCs/>
          <w:sz w:val="32"/>
          <w:szCs w:val="32"/>
        </w:rPr>
        <w:t>（二）强化管理，进一步推进师德师风建设</w:t>
      </w:r>
    </w:p>
    <w:p>
      <w:pPr>
        <w:adjustRightIn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4</w:t>
      </w:r>
      <w:r>
        <w:rPr>
          <w:rFonts w:hint="eastAsia" w:ascii="仿宋_GB2312" w:hAnsi="仿宋" w:eastAsia="仿宋_GB2312"/>
          <w:b/>
          <w:sz w:val="32"/>
          <w:szCs w:val="32"/>
        </w:rPr>
        <w:t>.强化教职工职业理想和职业道德教育。</w:t>
      </w:r>
      <w:r>
        <w:rPr>
          <w:rFonts w:hint="eastAsia" w:ascii="仿宋_GB2312" w:hAnsi="仿宋" w:eastAsia="仿宋_GB2312"/>
          <w:sz w:val="32"/>
          <w:szCs w:val="32"/>
        </w:rPr>
        <w:t>要坚持教育引导、制度规范、监督约束、查处警示并举，形成师德建设长效机制，严格落实教育部划定的高校师德“七条红线”、《高等学校教师职业道德规范》《云南文化艺术职业学院关于建立健全师德师风建设长效机制实施办法（试行）》等</w:t>
      </w:r>
      <w:r>
        <w:rPr>
          <w:rFonts w:hint="eastAsia" w:ascii="仿宋_GB2312" w:hAnsi="仿宋" w:eastAsia="仿宋_GB2312"/>
          <w:color w:val="0000FF"/>
          <w:sz w:val="32"/>
          <w:szCs w:val="32"/>
        </w:rPr>
        <w:t>教师</w:t>
      </w:r>
      <w:r>
        <w:rPr>
          <w:rFonts w:hint="eastAsia" w:ascii="仿宋_GB2312" w:hAnsi="仿宋" w:eastAsia="仿宋_GB2312"/>
          <w:sz w:val="32"/>
          <w:szCs w:val="32"/>
        </w:rPr>
        <w:t>职业道德规范；要将师德教育摆在教</w:t>
      </w:r>
      <w:r>
        <w:rPr>
          <w:rFonts w:hint="eastAsia" w:ascii="仿宋_GB2312" w:hAnsi="仿宋" w:eastAsia="仿宋_GB2312"/>
          <w:sz w:val="32"/>
          <w:szCs w:val="32"/>
          <w:lang w:val="en-US" w:eastAsia="zh-CN"/>
        </w:rPr>
        <w:t>职工</w:t>
      </w:r>
      <w:r>
        <w:rPr>
          <w:rFonts w:hint="eastAsia" w:ascii="仿宋_GB2312" w:hAnsi="仿宋" w:eastAsia="仿宋_GB2312"/>
          <w:sz w:val="32"/>
          <w:szCs w:val="32"/>
        </w:rPr>
        <w:t>培养首位，创新师德教育，搭建有效平台，拓展有效途径；把师德教育纳入到教职工入职培训、团队建设、骨干教师培育和业务培训中，贯穿教职工职业生涯全过程。</w:t>
      </w:r>
    </w:p>
    <w:p>
      <w:pPr>
        <w:adjustRightIn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5</w:t>
      </w:r>
      <w:r>
        <w:rPr>
          <w:rFonts w:hint="eastAsia" w:ascii="仿宋_GB2312" w:hAnsi="仿宋" w:eastAsia="仿宋_GB2312"/>
          <w:b/>
          <w:sz w:val="32"/>
          <w:szCs w:val="32"/>
        </w:rPr>
        <w:t>.完善教职工师德考核评价和激励监督机制。</w:t>
      </w:r>
      <w:r>
        <w:rPr>
          <w:rFonts w:hint="eastAsia" w:ascii="仿宋_GB2312" w:hAnsi="仿宋" w:eastAsia="仿宋_GB2312"/>
          <w:sz w:val="32"/>
          <w:szCs w:val="32"/>
        </w:rPr>
        <w:t>把师德建设纳入教</w:t>
      </w:r>
      <w:r>
        <w:rPr>
          <w:rFonts w:hint="eastAsia" w:ascii="仿宋_GB2312" w:hAnsi="仿宋" w:eastAsia="仿宋_GB2312"/>
          <w:sz w:val="32"/>
          <w:szCs w:val="32"/>
          <w:lang w:val="en-US" w:eastAsia="zh-CN"/>
        </w:rPr>
        <w:t>职工</w:t>
      </w:r>
      <w:r>
        <w:rPr>
          <w:rFonts w:hint="eastAsia" w:ascii="仿宋_GB2312" w:hAnsi="仿宋" w:eastAsia="仿宋_GB2312"/>
          <w:sz w:val="32"/>
          <w:szCs w:val="32"/>
        </w:rPr>
        <w:t>考核评价体系，制定师德考核具体实施办法，建立师德考核档案。健全师德激励机制，将师德表现作为教</w:t>
      </w:r>
      <w:r>
        <w:rPr>
          <w:rFonts w:hint="eastAsia" w:ascii="仿宋_GB2312" w:hAnsi="仿宋" w:eastAsia="仿宋_GB2312"/>
          <w:sz w:val="32"/>
          <w:szCs w:val="32"/>
          <w:lang w:val="en-US" w:eastAsia="zh-CN"/>
        </w:rPr>
        <w:t>职工</w:t>
      </w:r>
      <w:r>
        <w:rPr>
          <w:rFonts w:hint="eastAsia" w:ascii="仿宋_GB2312" w:hAnsi="仿宋" w:eastAsia="仿宋_GB2312"/>
          <w:sz w:val="32"/>
          <w:szCs w:val="32"/>
        </w:rPr>
        <w:t>职务晋升、岗位聘任、评优奖励、课题申报等关系职业发展的首要标准。实施师德师风建设负面清单制度和师德</w:t>
      </w:r>
      <w:r>
        <w:rPr>
          <w:rFonts w:hint="eastAsia" w:ascii="仿宋_GB2312" w:hAnsi="仿宋" w:eastAsia="仿宋_GB2312"/>
          <w:sz w:val="32"/>
          <w:szCs w:val="32"/>
          <w:lang w:val="en-US" w:eastAsia="zh-CN"/>
        </w:rPr>
        <w:t>问题</w:t>
      </w:r>
      <w:r>
        <w:rPr>
          <w:rFonts w:hint="eastAsia" w:ascii="仿宋_GB2312" w:hAnsi="仿宋" w:eastAsia="仿宋_GB2312"/>
          <w:sz w:val="32"/>
          <w:szCs w:val="32"/>
        </w:rPr>
        <w:t>“一票否决”制度，对师德表现突出的，予以重点培养、表彰奖励；对表现不良的，及时劝诫、督促整改；对师德失范的，依法依规严肃处理。将师德师风纳入学生测评指标体系,探索构建学校、教</w:t>
      </w:r>
      <w:r>
        <w:rPr>
          <w:rFonts w:hint="eastAsia" w:ascii="仿宋_GB2312" w:hAnsi="仿宋" w:eastAsia="仿宋_GB2312"/>
          <w:sz w:val="32"/>
          <w:szCs w:val="32"/>
          <w:lang w:val="en-US" w:eastAsia="zh-CN"/>
        </w:rPr>
        <w:t>职工</w:t>
      </w:r>
      <w:r>
        <w:rPr>
          <w:rFonts w:hint="eastAsia" w:ascii="仿宋_GB2312" w:hAnsi="仿宋" w:eastAsia="仿宋_GB2312"/>
          <w:sz w:val="32"/>
          <w:szCs w:val="32"/>
        </w:rPr>
        <w:t>、学生和社会多方参与的师德监督体系。</w:t>
      </w:r>
    </w:p>
    <w:p>
      <w:pPr>
        <w:adjustRightIn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6</w:t>
      </w:r>
      <w:r>
        <w:rPr>
          <w:rFonts w:hint="eastAsia" w:ascii="仿宋_GB2312" w:hAnsi="仿宋" w:eastAsia="仿宋_GB2312"/>
          <w:b/>
          <w:sz w:val="32"/>
          <w:szCs w:val="32"/>
        </w:rPr>
        <w:t>.完善教</w:t>
      </w:r>
      <w:r>
        <w:rPr>
          <w:rFonts w:hint="eastAsia" w:ascii="仿宋_GB2312" w:hAnsi="仿宋" w:eastAsia="仿宋_GB2312"/>
          <w:b/>
          <w:sz w:val="32"/>
          <w:szCs w:val="32"/>
          <w:lang w:val="en-US" w:eastAsia="zh-CN"/>
        </w:rPr>
        <w:t>职工</w:t>
      </w:r>
      <w:r>
        <w:rPr>
          <w:rFonts w:hint="eastAsia" w:ascii="仿宋_GB2312" w:hAnsi="仿宋" w:eastAsia="仿宋_GB2312"/>
          <w:b/>
          <w:sz w:val="32"/>
          <w:szCs w:val="32"/>
        </w:rPr>
        <w:t>评聘与培养机制。</w:t>
      </w:r>
      <w:r>
        <w:rPr>
          <w:rFonts w:hint="eastAsia" w:ascii="仿宋_GB2312" w:hAnsi="仿宋" w:eastAsia="仿宋_GB2312"/>
          <w:sz w:val="32"/>
          <w:szCs w:val="32"/>
        </w:rPr>
        <w:t>要把政治标准放在首位，严格教</w:t>
      </w:r>
      <w:r>
        <w:rPr>
          <w:rFonts w:hint="eastAsia" w:ascii="仿宋_GB2312" w:hAnsi="仿宋" w:eastAsia="仿宋_GB2312"/>
          <w:sz w:val="32"/>
          <w:szCs w:val="32"/>
          <w:lang w:val="en-US" w:eastAsia="zh-CN"/>
        </w:rPr>
        <w:t>职工</w:t>
      </w:r>
      <w:r>
        <w:rPr>
          <w:rFonts w:hint="eastAsia" w:ascii="仿宋_GB2312" w:hAnsi="仿宋" w:eastAsia="仿宋_GB2312"/>
          <w:sz w:val="32"/>
          <w:szCs w:val="32"/>
        </w:rPr>
        <w:t>资格和准入制度，实行人才引进政审制，对新入职教</w:t>
      </w:r>
      <w:r>
        <w:rPr>
          <w:rFonts w:hint="eastAsia" w:ascii="仿宋_GB2312" w:hAnsi="仿宋" w:eastAsia="仿宋_GB2312"/>
          <w:sz w:val="32"/>
          <w:szCs w:val="32"/>
          <w:lang w:val="en-US" w:eastAsia="zh-CN"/>
        </w:rPr>
        <w:t>职工</w:t>
      </w:r>
      <w:r>
        <w:rPr>
          <w:rFonts w:hint="eastAsia" w:ascii="仿宋_GB2312" w:hAnsi="仿宋" w:eastAsia="仿宋_GB2312"/>
          <w:sz w:val="32"/>
          <w:szCs w:val="32"/>
        </w:rPr>
        <w:t>的思想政治、品德学风进行综合考察和把关。完善教职工岗位职责，细化与明确教书育人具体责任，强化教学纪律约束机制，坚持学术研究无禁区，坚持课堂讲授守纪律、公开言论守规矩，所有教育教学活动不得出现违背党和国家大政方针、违背宪法法律、危害国家安全、破坏民族团结等言行。教师工作部要采取切实可行的办法和措施，培养一批坚持正确政治方向、理论功底扎实、善于联系实际的学科专业带头人和骨干教师。</w:t>
      </w:r>
    </w:p>
    <w:p>
      <w:pPr>
        <w:adjustRightInd w:val="0"/>
        <w:spacing w:line="560" w:lineRule="exact"/>
        <w:ind w:firstLine="640" w:firstLineChars="200"/>
        <w:rPr>
          <w:rFonts w:ascii="方正楷体_GBK" w:hAnsi="仿宋" w:eastAsia="方正楷体_GBK" w:cs="Courier New"/>
          <w:bCs/>
          <w:sz w:val="32"/>
          <w:szCs w:val="32"/>
        </w:rPr>
      </w:pPr>
      <w:r>
        <w:rPr>
          <w:rFonts w:hint="eastAsia" w:ascii="方正楷体_GBK" w:hAnsi="仿宋" w:eastAsia="方正楷体_GBK" w:cs="Courier New"/>
          <w:bCs/>
          <w:sz w:val="32"/>
          <w:szCs w:val="32"/>
        </w:rPr>
        <w:t>（三）突出重点，进一步加强党员教</w:t>
      </w:r>
      <w:r>
        <w:rPr>
          <w:rFonts w:hint="eastAsia" w:ascii="方正楷体_GBK" w:hAnsi="仿宋" w:eastAsia="方正楷体_GBK" w:cs="Courier New"/>
          <w:bCs/>
          <w:sz w:val="32"/>
          <w:szCs w:val="32"/>
          <w:lang w:val="en-US" w:eastAsia="zh-CN"/>
        </w:rPr>
        <w:t>职工</w:t>
      </w:r>
      <w:r>
        <w:rPr>
          <w:rFonts w:hint="eastAsia" w:ascii="方正楷体_GBK" w:hAnsi="仿宋" w:eastAsia="方正楷体_GBK" w:cs="Courier New"/>
          <w:bCs/>
          <w:sz w:val="32"/>
          <w:szCs w:val="32"/>
        </w:rPr>
        <w:t>队伍建设</w:t>
      </w:r>
    </w:p>
    <w:p>
      <w:pPr>
        <w:adjustRightIn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7</w:t>
      </w:r>
      <w:r>
        <w:rPr>
          <w:rFonts w:hint="eastAsia" w:ascii="仿宋_GB2312" w:hAnsi="仿宋" w:eastAsia="仿宋_GB2312"/>
          <w:b/>
          <w:sz w:val="32"/>
          <w:szCs w:val="32"/>
        </w:rPr>
        <w:t>.发挥党组织的政治核心作用。</w:t>
      </w:r>
      <w:r>
        <w:rPr>
          <w:rFonts w:hint="eastAsia" w:ascii="仿宋_GB2312" w:hAnsi="仿宋" w:eastAsia="仿宋_GB2312"/>
          <w:sz w:val="32"/>
          <w:szCs w:val="32"/>
        </w:rPr>
        <w:t>充分发挥教师党支部教育管理监督党员和宣传引导凝聚师生的战斗堡垒作用,选好配强教师党支部班子，注重通过教育培训强化党的基本知识、纪律规矩和党建工作方法学习培训，不断增强教师党支部书记的工作能力。</w:t>
      </w:r>
    </w:p>
    <w:p>
      <w:pPr>
        <w:adjustRightIn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8</w:t>
      </w:r>
      <w:r>
        <w:rPr>
          <w:rFonts w:hint="eastAsia" w:ascii="仿宋_GB2312" w:hAnsi="仿宋" w:eastAsia="仿宋_GB2312"/>
          <w:b/>
          <w:sz w:val="32"/>
          <w:szCs w:val="32"/>
        </w:rPr>
        <w:t>.提高教职工发展党员质量。</w:t>
      </w:r>
      <w:r>
        <w:rPr>
          <w:rFonts w:hint="eastAsia" w:ascii="仿宋_GB2312" w:hAnsi="仿宋" w:eastAsia="仿宋_GB2312"/>
          <w:sz w:val="32"/>
          <w:szCs w:val="32"/>
        </w:rPr>
        <w:t>重视在教职工中发展党员的质量，严把党员入口关。主动帮助和引导教职工向党组织靠拢，尤其重视在骨干教师、学术带头人、留学归国人员中培养发展党员，把优秀教职工凝聚在党的周围。</w:t>
      </w:r>
    </w:p>
    <w:p>
      <w:pPr>
        <w:adjustRightIn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9</w:t>
      </w:r>
      <w:r>
        <w:rPr>
          <w:rFonts w:hint="eastAsia" w:ascii="仿宋_GB2312" w:hAnsi="仿宋" w:eastAsia="仿宋_GB2312"/>
          <w:b/>
          <w:sz w:val="32"/>
          <w:szCs w:val="32"/>
        </w:rPr>
        <w:t>.发挥党员教</w:t>
      </w:r>
      <w:r>
        <w:rPr>
          <w:rFonts w:hint="eastAsia" w:ascii="仿宋_GB2312" w:hAnsi="仿宋" w:eastAsia="仿宋_GB2312"/>
          <w:b/>
          <w:sz w:val="32"/>
          <w:szCs w:val="32"/>
          <w:lang w:val="en-US" w:eastAsia="zh-CN"/>
        </w:rPr>
        <w:t>职工</w:t>
      </w:r>
      <w:r>
        <w:rPr>
          <w:rFonts w:hint="eastAsia" w:ascii="仿宋_GB2312" w:hAnsi="仿宋" w:eastAsia="仿宋_GB2312"/>
          <w:b/>
          <w:sz w:val="32"/>
          <w:szCs w:val="32"/>
        </w:rPr>
        <w:t>的模范带头作用。</w:t>
      </w:r>
      <w:r>
        <w:rPr>
          <w:rFonts w:hint="eastAsia" w:ascii="仿宋_GB2312" w:hAnsi="仿宋" w:eastAsia="仿宋_GB2312"/>
          <w:sz w:val="32"/>
          <w:szCs w:val="32"/>
        </w:rPr>
        <w:t>引导党员教师增强政治意识、大局意识、核心意识、看齐意识，自觉爱党护党为党，敬业修德，奉献社会，争做“四有”好教师的示范标杆。进一步加大“双带头人”培养力度，党员教师应树立传授知识与培养能力并重、教书和育人并重的教育观念，将教书育人事业贯穿到整个教育教学过程，组织中共党员教师签订不信教承诺书。大力培育黄大年式教师创新团队和中青年拔尖人才。</w:t>
      </w:r>
    </w:p>
    <w:p>
      <w:pPr>
        <w:adjustRightIn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10</w:t>
      </w:r>
      <w:r>
        <w:rPr>
          <w:rFonts w:hint="eastAsia" w:ascii="仿宋_GB2312" w:hAnsi="仿宋" w:eastAsia="仿宋_GB2312"/>
          <w:b/>
          <w:sz w:val="32"/>
          <w:szCs w:val="32"/>
        </w:rPr>
        <w:t>.做好党员教</w:t>
      </w:r>
      <w:r>
        <w:rPr>
          <w:rFonts w:hint="eastAsia" w:ascii="仿宋_GB2312" w:hAnsi="仿宋" w:eastAsia="仿宋_GB2312"/>
          <w:b/>
          <w:sz w:val="32"/>
          <w:szCs w:val="32"/>
          <w:lang w:val="en-US" w:eastAsia="zh-CN"/>
        </w:rPr>
        <w:t>职工</w:t>
      </w:r>
      <w:r>
        <w:rPr>
          <w:rFonts w:hint="eastAsia" w:ascii="仿宋_GB2312" w:hAnsi="仿宋" w:eastAsia="仿宋_GB2312"/>
          <w:b/>
          <w:sz w:val="32"/>
          <w:szCs w:val="32"/>
        </w:rPr>
        <w:t>教育管理服务。</w:t>
      </w:r>
      <w:r>
        <w:rPr>
          <w:rFonts w:hint="eastAsia" w:ascii="仿宋_GB2312" w:hAnsi="仿宋" w:eastAsia="仿宋_GB2312"/>
          <w:sz w:val="32"/>
          <w:szCs w:val="32"/>
        </w:rPr>
        <w:t>发挥党校主渠道作用，做好党员教</w:t>
      </w:r>
      <w:r>
        <w:rPr>
          <w:rFonts w:hint="eastAsia" w:ascii="仿宋_GB2312" w:hAnsi="仿宋" w:eastAsia="仿宋_GB2312"/>
          <w:sz w:val="32"/>
          <w:szCs w:val="32"/>
          <w:lang w:val="en-US" w:eastAsia="zh-CN"/>
        </w:rPr>
        <w:t>职工</w:t>
      </w:r>
      <w:r>
        <w:rPr>
          <w:rFonts w:hint="eastAsia" w:ascii="仿宋_GB2312" w:hAnsi="仿宋" w:eastAsia="仿宋_GB2312"/>
          <w:sz w:val="32"/>
          <w:szCs w:val="32"/>
        </w:rPr>
        <w:t>的轮训工作；开展党员教育专题培训，构建多层次、多渠道的党员教育培训体系。加强党员教</w:t>
      </w:r>
      <w:r>
        <w:rPr>
          <w:rFonts w:hint="eastAsia" w:ascii="仿宋_GB2312" w:hAnsi="仿宋" w:eastAsia="仿宋_GB2312"/>
          <w:sz w:val="32"/>
          <w:szCs w:val="32"/>
          <w:lang w:val="en-US" w:eastAsia="zh-CN"/>
        </w:rPr>
        <w:t>职工</w:t>
      </w:r>
      <w:r>
        <w:rPr>
          <w:rFonts w:hint="eastAsia" w:ascii="仿宋_GB2312" w:hAnsi="仿宋" w:eastAsia="仿宋_GB2312"/>
          <w:sz w:val="32"/>
          <w:szCs w:val="32"/>
        </w:rPr>
        <w:t>日常管理，严格“三会一课”、组织生活会等制度。创新方式方法，要在两个培养上下功夫，努力探索把有条件的党务工作者培养成学科专业带头人，把学科专业带头人培养成基层党组织负责人，实现基层党组织负责人既懂政治又懂业务。</w:t>
      </w:r>
    </w:p>
    <w:p>
      <w:pPr>
        <w:adjustRightInd w:val="0"/>
        <w:spacing w:line="560" w:lineRule="exact"/>
        <w:ind w:firstLine="640" w:firstLineChars="200"/>
        <w:rPr>
          <w:rFonts w:ascii="方正楷体_GBK" w:hAnsi="仿宋" w:eastAsia="方正楷体_GBK" w:cs="Courier New"/>
          <w:bCs/>
          <w:sz w:val="32"/>
          <w:szCs w:val="32"/>
        </w:rPr>
      </w:pPr>
      <w:r>
        <w:rPr>
          <w:rFonts w:hint="eastAsia" w:ascii="方正楷体_GBK" w:hAnsi="仿宋" w:eastAsia="方正楷体_GBK" w:cs="Courier New"/>
          <w:bCs/>
          <w:sz w:val="32"/>
          <w:szCs w:val="32"/>
        </w:rPr>
        <w:t>（四）创新思路，进一步拓宽教</w:t>
      </w:r>
      <w:r>
        <w:rPr>
          <w:rFonts w:hint="eastAsia" w:ascii="方正楷体_GBK" w:hAnsi="仿宋" w:eastAsia="方正楷体_GBK" w:cs="Courier New"/>
          <w:bCs/>
          <w:sz w:val="32"/>
          <w:szCs w:val="32"/>
          <w:lang w:val="en-US" w:eastAsia="zh-CN"/>
        </w:rPr>
        <w:t>职工</w:t>
      </w:r>
      <w:r>
        <w:rPr>
          <w:rFonts w:hint="eastAsia" w:ascii="方正楷体_GBK" w:hAnsi="仿宋" w:eastAsia="方正楷体_GBK" w:cs="Courier New"/>
          <w:bCs/>
          <w:sz w:val="32"/>
          <w:szCs w:val="32"/>
        </w:rPr>
        <w:t>思想政治工作途径</w:t>
      </w:r>
    </w:p>
    <w:p>
      <w:pPr>
        <w:adjustRightIn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11</w:t>
      </w:r>
      <w:r>
        <w:rPr>
          <w:rFonts w:hint="eastAsia" w:ascii="仿宋_GB2312" w:hAnsi="仿宋" w:eastAsia="仿宋_GB2312"/>
          <w:b/>
          <w:sz w:val="32"/>
          <w:szCs w:val="32"/>
        </w:rPr>
        <w:t>.明确教职工承担学生思想政治教育工作职责。</w:t>
      </w:r>
      <w:r>
        <w:rPr>
          <w:rFonts w:hint="eastAsia" w:ascii="仿宋_GB2312" w:hAnsi="仿宋" w:eastAsia="仿宋_GB2312"/>
          <w:sz w:val="32"/>
          <w:szCs w:val="32"/>
        </w:rPr>
        <w:t>树立全员、全方位、全过程育人的新理念，健全教职工参与学生思想政治教育的有效途径和长效机制，明确要求广大教职工要把培养德智体美劳全面发展的社会主义建设者和接班人作为根本职责，主动把思想政治工作贯穿教育教学全过程，积极推动课程思政。鼓励优秀</w:t>
      </w:r>
      <w:r>
        <w:rPr>
          <w:rFonts w:hint="eastAsia" w:ascii="仿宋_GB2312" w:hAnsi="仿宋" w:eastAsia="仿宋_GB2312"/>
          <w:color w:val="0000FF"/>
          <w:sz w:val="32"/>
          <w:szCs w:val="32"/>
        </w:rPr>
        <w:t>教师</w:t>
      </w:r>
      <w:r>
        <w:rPr>
          <w:rFonts w:hint="eastAsia" w:ascii="仿宋_GB2312" w:hAnsi="仿宋" w:eastAsia="仿宋_GB2312"/>
          <w:sz w:val="32"/>
          <w:szCs w:val="32"/>
        </w:rPr>
        <w:t>兼任学生导师、辅导员，完善有关聘任、管理制度。</w:t>
      </w:r>
    </w:p>
    <w:p>
      <w:pPr>
        <w:adjustRightIn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12</w:t>
      </w:r>
      <w:r>
        <w:rPr>
          <w:rFonts w:hint="eastAsia" w:ascii="仿宋_GB2312" w:hAnsi="仿宋" w:eastAsia="仿宋_GB2312"/>
          <w:b/>
          <w:sz w:val="32"/>
          <w:szCs w:val="32"/>
        </w:rPr>
        <w:t>.开展教</w:t>
      </w:r>
      <w:r>
        <w:rPr>
          <w:rFonts w:hint="eastAsia" w:ascii="仿宋_GB2312" w:hAnsi="仿宋" w:eastAsia="仿宋_GB2312"/>
          <w:b/>
          <w:sz w:val="32"/>
          <w:szCs w:val="32"/>
          <w:lang w:val="en-US" w:eastAsia="zh-CN"/>
        </w:rPr>
        <w:t>职工</w:t>
      </w:r>
      <w:r>
        <w:rPr>
          <w:rFonts w:hint="eastAsia" w:ascii="仿宋_GB2312" w:hAnsi="仿宋" w:eastAsia="仿宋_GB2312"/>
          <w:b/>
          <w:sz w:val="32"/>
          <w:szCs w:val="32"/>
        </w:rPr>
        <w:t>社会实践活动。</w:t>
      </w:r>
      <w:r>
        <w:rPr>
          <w:rFonts w:hint="eastAsia" w:ascii="仿宋_GB2312" w:hAnsi="仿宋" w:eastAsia="仿宋_GB2312"/>
          <w:sz w:val="32"/>
          <w:szCs w:val="32"/>
        </w:rPr>
        <w:t>积极选派优秀教职工挂职锻炼，将挂职锻炼纳入专业技术职务评审体系。积极为教职工开展社会实践搭建平台，鼓励教职工深入基层开展调查研究、学习考察等社会实践活动；鼓励教职工到艰苦的地方参与扶贫、支教等志愿服务活动，进一步了解国情、社情、民情,在服务他人中实现自我教育。</w:t>
      </w:r>
    </w:p>
    <w:p>
      <w:pPr>
        <w:adjustRightIn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13</w:t>
      </w:r>
      <w:r>
        <w:rPr>
          <w:rFonts w:hint="eastAsia" w:ascii="仿宋_GB2312" w:hAnsi="仿宋" w:eastAsia="仿宋_GB2312"/>
          <w:b/>
          <w:sz w:val="32"/>
          <w:szCs w:val="32"/>
        </w:rPr>
        <w:t>.创新教职工网络思想政治工作。</w:t>
      </w:r>
      <w:r>
        <w:rPr>
          <w:rFonts w:hint="eastAsia" w:ascii="仿宋_GB2312" w:hAnsi="仿宋" w:eastAsia="仿宋_GB2312"/>
          <w:sz w:val="32"/>
          <w:szCs w:val="32"/>
        </w:rPr>
        <w:t>进一步创新机制，调动教职工参与网络思政的积极性与主动性。提升运用网络开展教职工思想政治工作能力，搭建网络教育服务平台。利用新媒体及时生动地宣传报道学校建设发展成就、先进</w:t>
      </w:r>
      <w:r>
        <w:rPr>
          <w:rFonts w:hint="eastAsia" w:ascii="仿宋_GB2312" w:hAnsi="仿宋" w:eastAsia="仿宋_GB2312"/>
          <w:color w:val="0000FF"/>
          <w:sz w:val="32"/>
          <w:szCs w:val="32"/>
        </w:rPr>
        <w:t>教师</w:t>
      </w:r>
      <w:r>
        <w:rPr>
          <w:rFonts w:hint="eastAsia" w:ascii="仿宋_GB2312" w:hAnsi="仿宋" w:eastAsia="仿宋_GB2312"/>
          <w:sz w:val="32"/>
          <w:szCs w:val="32"/>
        </w:rPr>
        <w:t>事迹，传播主流意识形态。建立健全教职工网络评论员队伍和校园舆情处置机制。加强网络道德建设，引导教职工正确使用网络工具，强化网上言行的法律意识和责任意识。</w:t>
      </w:r>
    </w:p>
    <w:p>
      <w:pPr>
        <w:adjustRightIn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14</w:t>
      </w:r>
      <w:r>
        <w:rPr>
          <w:rFonts w:hint="eastAsia" w:ascii="仿宋_GB2312" w:hAnsi="仿宋" w:eastAsia="仿宋_GB2312"/>
          <w:b/>
          <w:sz w:val="32"/>
          <w:szCs w:val="32"/>
        </w:rPr>
        <w:t>.深化课程思政改革。</w:t>
      </w:r>
      <w:r>
        <w:rPr>
          <w:rFonts w:hint="eastAsia" w:ascii="仿宋_GB2312" w:hAnsi="仿宋" w:eastAsia="仿宋_GB2312" w:cs="Tahoma"/>
          <w:sz w:val="32"/>
          <w:szCs w:val="32"/>
        </w:rPr>
        <w:t>大力推动以“课程思政”为目标的课堂教学改革，</w:t>
      </w:r>
      <w:r>
        <w:rPr>
          <w:rFonts w:hint="eastAsia" w:ascii="仿宋_GB2312" w:hAnsi="仿宋" w:eastAsia="仿宋_GB2312"/>
          <w:sz w:val="32"/>
          <w:szCs w:val="32"/>
        </w:rPr>
        <w:t>构建全员、全课程的大思政教育体系，通过全方位教学设计、全过程引导推进，将思想政治工作“润物细无声”地融入教育教学，实现“思政课程”和“课程思政”同向同行。立足学校的学科专业内涵和传承脉络、发挥专业课程本身特色，提炼爱国情怀、社会责任、文化自信等要素，转化成核心价值观教育最具体、最生动的有效载体，促进专业教师进一步优化课程思政的内容和形式。</w:t>
      </w:r>
    </w:p>
    <w:p>
      <w:pPr>
        <w:adjustRightIn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15</w:t>
      </w:r>
      <w:r>
        <w:rPr>
          <w:rFonts w:hint="eastAsia" w:ascii="仿宋_GB2312" w:hAnsi="仿宋" w:eastAsia="仿宋_GB2312"/>
          <w:b/>
          <w:sz w:val="32"/>
          <w:szCs w:val="32"/>
        </w:rPr>
        <w:t>.进一步做好青年教职工思想政治工作。</w:t>
      </w:r>
      <w:r>
        <w:rPr>
          <w:rFonts w:hint="eastAsia" w:ascii="仿宋_GB2312" w:hAnsi="仿宋" w:eastAsia="仿宋_GB2312"/>
          <w:sz w:val="32"/>
          <w:szCs w:val="32"/>
        </w:rPr>
        <w:t>坚持问题导向，不断创新青年教职工思想政治工作的观念、内容、方法与机制，拓宽青年教职工思想政治工作途径。组织青年教职工制定职业发展规划，关心青年教职工的成长成才，把解决思想问题与解决实际问题相结合。通过基层党组织带动和引领青年教职工思想政治工作，增强思想政治工作的感染力和说服力，引导青年教职工的成长发展。</w:t>
      </w:r>
    </w:p>
    <w:p>
      <w:pPr>
        <w:adjustRightIn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16</w:t>
      </w:r>
      <w:r>
        <w:rPr>
          <w:rFonts w:hint="eastAsia" w:ascii="仿宋_GB2312" w:hAnsi="仿宋" w:eastAsia="仿宋_GB2312"/>
          <w:b/>
          <w:sz w:val="32"/>
          <w:szCs w:val="32"/>
        </w:rPr>
        <w:t>.重视仪式典礼。</w:t>
      </w:r>
      <w:r>
        <w:rPr>
          <w:rFonts w:hint="eastAsia" w:ascii="仿宋_GB2312" w:hAnsi="仿宋" w:eastAsia="仿宋_GB2312"/>
          <w:sz w:val="32"/>
          <w:szCs w:val="32"/>
        </w:rPr>
        <w:t>组织新</w:t>
      </w:r>
      <w:r>
        <w:rPr>
          <w:rFonts w:hint="eastAsia" w:ascii="仿宋_GB2312" w:hAnsi="仿宋" w:eastAsia="仿宋_GB2312"/>
          <w:sz w:val="32"/>
          <w:szCs w:val="32"/>
          <w:lang w:val="en-US" w:eastAsia="zh-CN"/>
        </w:rPr>
        <w:t>教职工</w:t>
      </w:r>
      <w:r>
        <w:rPr>
          <w:rFonts w:hint="eastAsia" w:ascii="仿宋_GB2312" w:hAnsi="仿宋" w:eastAsia="仿宋_GB2312"/>
          <w:sz w:val="32"/>
          <w:szCs w:val="32"/>
        </w:rPr>
        <w:t>入职宣誓、老</w:t>
      </w:r>
      <w:r>
        <w:rPr>
          <w:rFonts w:hint="eastAsia" w:ascii="仿宋_GB2312" w:hAnsi="仿宋" w:eastAsia="仿宋_GB2312"/>
          <w:sz w:val="32"/>
          <w:szCs w:val="32"/>
          <w:lang w:val="en-US" w:eastAsia="zh-CN"/>
        </w:rPr>
        <w:t>教职工</w:t>
      </w:r>
      <w:r>
        <w:rPr>
          <w:rFonts w:hint="eastAsia" w:ascii="仿宋_GB2312" w:hAnsi="仿宋" w:eastAsia="仿宋_GB2312"/>
          <w:sz w:val="32"/>
          <w:szCs w:val="32"/>
        </w:rPr>
        <w:t>光荣退休等仪式活动，实施新晋升专业技术职务</w:t>
      </w:r>
      <w:r>
        <w:rPr>
          <w:rFonts w:hint="eastAsia" w:ascii="仿宋_GB2312" w:hAnsi="仿宋" w:eastAsia="仿宋_GB2312"/>
          <w:color w:val="0000FF"/>
          <w:sz w:val="32"/>
          <w:szCs w:val="32"/>
        </w:rPr>
        <w:t>教师</w:t>
      </w:r>
      <w:r>
        <w:rPr>
          <w:rFonts w:hint="eastAsia" w:ascii="仿宋_GB2312" w:hAnsi="仿宋" w:eastAsia="仿宋_GB2312"/>
          <w:sz w:val="32"/>
          <w:szCs w:val="32"/>
        </w:rPr>
        <w:t>任职谈话制度，增强教职工的归属感与成就感；隆重举行优秀</w:t>
      </w:r>
      <w:r>
        <w:rPr>
          <w:rFonts w:hint="eastAsia" w:ascii="仿宋_GB2312" w:hAnsi="仿宋" w:eastAsia="仿宋_GB2312"/>
          <w:color w:val="0000FF"/>
          <w:sz w:val="32"/>
          <w:szCs w:val="32"/>
        </w:rPr>
        <w:t>教师</w:t>
      </w:r>
      <w:r>
        <w:rPr>
          <w:rFonts w:hint="eastAsia" w:ascii="仿宋_GB2312" w:hAnsi="仿宋" w:eastAsia="仿宋_GB2312"/>
          <w:sz w:val="32"/>
          <w:szCs w:val="32"/>
        </w:rPr>
        <w:t>表彰会、先进典型报告会、骨干</w:t>
      </w:r>
      <w:r>
        <w:rPr>
          <w:rFonts w:hint="eastAsia" w:ascii="仿宋_GB2312" w:hAnsi="仿宋" w:eastAsia="仿宋_GB2312"/>
          <w:color w:val="0000FF"/>
          <w:sz w:val="32"/>
          <w:szCs w:val="32"/>
        </w:rPr>
        <w:t>教师</w:t>
      </w:r>
      <w:r>
        <w:rPr>
          <w:rFonts w:hint="eastAsia" w:ascii="仿宋_GB2312" w:hAnsi="仿宋" w:eastAsia="仿宋_GB2312"/>
          <w:sz w:val="32"/>
          <w:szCs w:val="32"/>
        </w:rPr>
        <w:t>座谈会，激发优秀</w:t>
      </w:r>
      <w:r>
        <w:rPr>
          <w:rFonts w:hint="eastAsia" w:ascii="仿宋_GB2312" w:hAnsi="仿宋" w:eastAsia="仿宋_GB2312"/>
          <w:color w:val="0000FF"/>
          <w:sz w:val="32"/>
          <w:szCs w:val="32"/>
        </w:rPr>
        <w:t>教师</w:t>
      </w:r>
      <w:r>
        <w:rPr>
          <w:rFonts w:hint="eastAsia" w:ascii="仿宋_GB2312" w:hAnsi="仿宋" w:eastAsia="仿宋_GB2312"/>
          <w:sz w:val="32"/>
          <w:szCs w:val="32"/>
        </w:rPr>
        <w:t>荣誉感和自豪感；充分利用教师节、校庆、开学典礼、毕业典礼等契机，营造尊师重教的浓厚氛围，强化教职工使命感和责任感。</w:t>
      </w:r>
    </w:p>
    <w:p>
      <w:pPr>
        <w:adjustRightInd w:val="0"/>
        <w:spacing w:line="560" w:lineRule="exact"/>
        <w:ind w:firstLine="640" w:firstLineChars="200"/>
        <w:rPr>
          <w:rFonts w:ascii="黑体" w:hAnsi="黑体" w:eastAsia="黑体"/>
          <w:b/>
          <w:bCs/>
          <w:sz w:val="32"/>
          <w:szCs w:val="32"/>
        </w:rPr>
      </w:pPr>
      <w:r>
        <w:rPr>
          <w:rFonts w:hint="eastAsia" w:ascii="黑体" w:hAnsi="黑体" w:eastAsia="黑体" w:cs="Courier New"/>
          <w:bCs/>
          <w:sz w:val="32"/>
          <w:szCs w:val="32"/>
        </w:rPr>
        <w:t>四、加强领导，完善教</w:t>
      </w:r>
      <w:r>
        <w:rPr>
          <w:rFonts w:hint="eastAsia" w:ascii="黑体" w:hAnsi="黑体" w:eastAsia="黑体" w:cs="Courier New"/>
          <w:bCs/>
          <w:sz w:val="32"/>
          <w:szCs w:val="32"/>
          <w:lang w:val="en-US" w:eastAsia="zh-CN"/>
        </w:rPr>
        <w:t>职工</w:t>
      </w:r>
      <w:r>
        <w:rPr>
          <w:rFonts w:hint="eastAsia" w:ascii="黑体" w:hAnsi="黑体" w:eastAsia="黑体" w:cs="Courier New"/>
          <w:bCs/>
          <w:sz w:val="32"/>
          <w:szCs w:val="32"/>
        </w:rPr>
        <w:t>思想政治工作长效机制</w:t>
      </w:r>
    </w:p>
    <w:p>
      <w:pPr>
        <w:adjustRightIn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17</w:t>
      </w:r>
      <w:r>
        <w:rPr>
          <w:rFonts w:hint="eastAsia" w:ascii="仿宋_GB2312" w:hAnsi="仿宋" w:eastAsia="仿宋_GB2312"/>
          <w:b/>
          <w:sz w:val="32"/>
          <w:szCs w:val="32"/>
        </w:rPr>
        <w:t>.健全齐抓共管的工作机制。</w:t>
      </w:r>
      <w:r>
        <w:rPr>
          <w:rFonts w:hint="eastAsia" w:ascii="仿宋_GB2312" w:hAnsi="仿宋" w:eastAsia="仿宋_GB2312"/>
          <w:sz w:val="32"/>
          <w:szCs w:val="32"/>
        </w:rPr>
        <w:t>建立健全党委统一领导，党政齐抓共管的工作格局，落实校院两级教职工思想政治工作责任制。构建党委宣传部总体统筹，教师工作部具体推进，组织部、教务处、思政部、学生工作部、团委、工会等部门协同配合，各基层党组织具体实施，广大师生员工共同参与的领导体制和工作机制，以形成教职工思想政治工作合力。各基层党组织要落实教职工思想政治工作的主体责任，结合教职工成长和具体工作，采取行之有效的措施，将思想教育引导、师德师风建设落到实处，贯彻学校关于教职工思想政治工作的总体部署。</w:t>
      </w:r>
    </w:p>
    <w:p>
      <w:pPr>
        <w:adjustRightIn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18</w:t>
      </w:r>
      <w:r>
        <w:rPr>
          <w:rFonts w:hint="eastAsia" w:ascii="仿宋_GB2312" w:hAnsi="仿宋" w:eastAsia="仿宋_GB2312"/>
          <w:b/>
          <w:sz w:val="32"/>
          <w:szCs w:val="32"/>
        </w:rPr>
        <w:t>.完善工作制度与基础保障。</w:t>
      </w:r>
      <w:r>
        <w:rPr>
          <w:rFonts w:hint="eastAsia" w:ascii="仿宋_GB2312" w:hAnsi="仿宋" w:eastAsia="仿宋_GB2312"/>
          <w:sz w:val="32"/>
          <w:szCs w:val="32"/>
        </w:rPr>
        <w:t>建立教职工思想政治工作研究制度，加强全局性、前瞻性问题研究。完善教职工思想状况调查研判制度，围绕教职工思想政治工作的重大问题、热点难点问题有针对性的开展调查，准确把握教职工思想动态和学习需求，把握教职工思想动态。切实保障教职工思想政治工作经费投入。学校思想政治工作队伍和党务工作队伍具有教师和管理人员双重身份，要纳入学校人才队伍建设总体规划，形成一支专职为主、专兼结合、数量充足、素质优良的工作力量。</w:t>
      </w:r>
    </w:p>
    <w:p>
      <w:pPr>
        <w:adjustRightInd w:val="0"/>
        <w:spacing w:line="560" w:lineRule="exact"/>
        <w:ind w:firstLine="643" w:firstLineChars="200"/>
        <w:rPr>
          <w:rFonts w:ascii="仿宋_GB2312" w:hAnsi="仿宋" w:eastAsia="仿宋_GB2312"/>
          <w:sz w:val="32"/>
          <w:szCs w:val="32"/>
        </w:rPr>
      </w:pPr>
      <w:r>
        <w:rPr>
          <w:rFonts w:ascii="仿宋_GB2312" w:hAnsi="仿宋" w:eastAsia="仿宋_GB2312"/>
          <w:b/>
          <w:sz w:val="32"/>
          <w:szCs w:val="32"/>
        </w:rPr>
        <w:t>19</w:t>
      </w:r>
      <w:r>
        <w:rPr>
          <w:rFonts w:hint="eastAsia" w:ascii="仿宋_GB2312" w:hAnsi="仿宋" w:eastAsia="仿宋_GB2312"/>
          <w:b/>
          <w:sz w:val="32"/>
          <w:szCs w:val="32"/>
        </w:rPr>
        <w:t>.着力解决教职工实际问题。</w:t>
      </w:r>
      <w:r>
        <w:rPr>
          <w:rFonts w:hint="eastAsia" w:ascii="仿宋_GB2312" w:hAnsi="仿宋" w:eastAsia="仿宋_GB2312"/>
          <w:sz w:val="32"/>
          <w:szCs w:val="32"/>
        </w:rPr>
        <w:t>关心解决教职工实际困难。及时发现教职工在工作和生活上面临的困难，积极改善条件，在关心关爱中增强教育效果。加强对教职工队伍的人文关怀和心理疏导，为教职工提供心理支持和情感支持。</w:t>
      </w:r>
    </w:p>
    <w:p>
      <w:pPr>
        <w:adjustRightInd w:val="0"/>
        <w:spacing w:line="560" w:lineRule="exact"/>
        <w:ind w:firstLine="200"/>
        <w:rPr>
          <w:rFonts w:ascii="仿宋_GB2312" w:eastAsia="仿宋_GB2312"/>
          <w:sz w:val="32"/>
          <w:szCs w:val="32"/>
        </w:rPr>
      </w:pPr>
    </w:p>
    <w:p>
      <w:pPr>
        <w:adjustRightInd w:val="0"/>
        <w:spacing w:line="560" w:lineRule="exact"/>
        <w:ind w:firstLine="1580" w:firstLineChars="500"/>
        <w:rPr>
          <w:rFonts w:ascii="仿宋_GB2312" w:eastAsia="仿宋_GB2312"/>
          <w:spacing w:val="-2"/>
          <w:sz w:val="32"/>
          <w:szCs w:val="32"/>
        </w:rPr>
      </w:pPr>
    </w:p>
    <w:p>
      <w:pPr>
        <w:adjustRightInd w:val="0"/>
        <w:spacing w:line="560" w:lineRule="exact"/>
        <w:ind w:firstLine="1580" w:firstLineChars="500"/>
        <w:rPr>
          <w:rFonts w:ascii="仿宋_GB2312" w:eastAsia="仿宋_GB2312"/>
          <w:spacing w:val="-2"/>
          <w:sz w:val="32"/>
          <w:szCs w:val="32"/>
        </w:rPr>
      </w:pPr>
    </w:p>
    <w:p>
      <w:pPr>
        <w:adjustRightInd w:val="0"/>
        <w:spacing w:line="560" w:lineRule="exact"/>
        <w:ind w:firstLine="1580" w:firstLineChars="500"/>
        <w:rPr>
          <w:rFonts w:ascii="仿宋_GB2312" w:eastAsia="仿宋_GB2312"/>
          <w:spacing w:val="-2"/>
          <w:sz w:val="32"/>
          <w:szCs w:val="32"/>
        </w:rPr>
      </w:pPr>
    </w:p>
    <w:p>
      <w:pPr>
        <w:widowControl/>
        <w:tabs>
          <w:tab w:val="left" w:pos="8460"/>
        </w:tabs>
        <w:adjustRightInd w:val="0"/>
        <w:spacing w:line="580" w:lineRule="exact"/>
        <w:ind w:right="1283" w:rightChars="611"/>
        <w:jc w:val="right"/>
        <w:rPr>
          <w:rFonts w:ascii="宋体" w:hAnsi="宋体" w:cs="宋体"/>
          <w:spacing w:val="-2"/>
          <w:kern w:val="0"/>
          <w:sz w:val="24"/>
        </w:rPr>
      </w:pPr>
    </w:p>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736312"/>
      <w:docPartObj>
        <w:docPartGallery w:val="autotext"/>
      </w:docPartObj>
    </w:sdtPr>
    <w:sdtEndPr>
      <w:rPr>
        <w:rFonts w:ascii="宋体" w:hAnsi="宋体"/>
        <w:sz w:val="28"/>
        <w:szCs w:val="28"/>
      </w:rPr>
    </w:sdtEndPr>
    <w:sdtContent>
      <w:p>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kOGJiNDI1Y2ZkMTJmMmMwNmMzMjg2ZTcyNzIwY2YifQ=="/>
  </w:docVars>
  <w:rsids>
    <w:rsidRoot w:val="00B44DD1"/>
    <w:rsid w:val="00052262"/>
    <w:rsid w:val="000957B9"/>
    <w:rsid w:val="000D3E00"/>
    <w:rsid w:val="000F10FC"/>
    <w:rsid w:val="001029EA"/>
    <w:rsid w:val="00174D0D"/>
    <w:rsid w:val="00194DA1"/>
    <w:rsid w:val="001E039E"/>
    <w:rsid w:val="002015EA"/>
    <w:rsid w:val="002C3828"/>
    <w:rsid w:val="003157DC"/>
    <w:rsid w:val="003C633A"/>
    <w:rsid w:val="00434FB5"/>
    <w:rsid w:val="0044009E"/>
    <w:rsid w:val="004E523D"/>
    <w:rsid w:val="004E5945"/>
    <w:rsid w:val="00520FE5"/>
    <w:rsid w:val="00570208"/>
    <w:rsid w:val="00580809"/>
    <w:rsid w:val="005B6502"/>
    <w:rsid w:val="006A1F8D"/>
    <w:rsid w:val="007704C0"/>
    <w:rsid w:val="0078695D"/>
    <w:rsid w:val="00790182"/>
    <w:rsid w:val="007A2F4C"/>
    <w:rsid w:val="007D0803"/>
    <w:rsid w:val="007D4E87"/>
    <w:rsid w:val="008B1A3B"/>
    <w:rsid w:val="0091544F"/>
    <w:rsid w:val="00AA1AAC"/>
    <w:rsid w:val="00B44DD1"/>
    <w:rsid w:val="00BB2570"/>
    <w:rsid w:val="00C56F72"/>
    <w:rsid w:val="00C902DB"/>
    <w:rsid w:val="00D01E3A"/>
    <w:rsid w:val="00D10061"/>
    <w:rsid w:val="00EB5067"/>
    <w:rsid w:val="00EC510E"/>
    <w:rsid w:val="00EF6942"/>
    <w:rsid w:val="00F12586"/>
    <w:rsid w:val="00FC7275"/>
    <w:rsid w:val="0CBE571E"/>
    <w:rsid w:val="19A9749C"/>
    <w:rsid w:val="28201C59"/>
    <w:rsid w:val="2A803978"/>
    <w:rsid w:val="784A0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semiHidden/>
    <w:unhideWhenUsed/>
    <w:qFormat/>
    <w:uiPriority w:val="0"/>
    <w:rPr>
      <w:rFonts w:ascii="宋体" w:hAnsi="Courier New" w:cs="Courier New"/>
      <w:szCs w:val="21"/>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i/>
      <w:iCs/>
    </w:rPr>
  </w:style>
  <w:style w:type="character" w:customStyle="1" w:styleId="8">
    <w:name w:val="纯文本 字符"/>
    <w:basedOn w:val="6"/>
    <w:link w:val="2"/>
    <w:semiHidden/>
    <w:qFormat/>
    <w:uiPriority w:val="0"/>
    <w:rPr>
      <w:rFonts w:ascii="宋体" w:hAnsi="Courier New" w:eastAsia="宋体" w:cs="Courier New"/>
      <w:szCs w:val="21"/>
    </w:rPr>
  </w:style>
  <w:style w:type="character" w:customStyle="1" w:styleId="9">
    <w:name w:val="页眉 字符"/>
    <w:basedOn w:val="6"/>
    <w:link w:val="4"/>
    <w:qFormat/>
    <w:uiPriority w:val="99"/>
    <w:rPr>
      <w:rFonts w:ascii="Times New Roman" w:hAnsi="Times New Roman" w:eastAsia="宋体" w:cs="Times New Roman"/>
      <w:sz w:val="18"/>
      <w:szCs w:val="18"/>
    </w:rPr>
  </w:style>
  <w:style w:type="character" w:customStyle="1" w:styleId="10">
    <w:name w:val="页脚 字符"/>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4727</Words>
  <Characters>4756</Characters>
  <Lines>33</Lines>
  <Paragraphs>9</Paragraphs>
  <TotalTime>3</TotalTime>
  <ScaleCrop>false</ScaleCrop>
  <LinksUpToDate>false</LinksUpToDate>
  <CharactersWithSpaces>4756</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2021-11-10T03:11:00Z</dcterms:created>
  <dc:creator>Windows 用户</dc:creator>
  <cp:lastModifiedBy>郑家小妮儿</cp:lastModifiedBy>
  <cp:lastPrinted>2022-08-31T03:04:24Z</cp:lastPrinted>
  <dcterms:modified xsi:type="dcterms:W3CDTF">2022-08-31T03:05:30Z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D3D3C034EE574FE0AE96253D86C80E11</vt:lpwstr>
  </property>
</Properties>
</file>